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400" w:rsidRPr="00C25BAF" w:rsidRDefault="00F34400" w:rsidP="00F34400">
      <w:pPr>
        <w:spacing w:line="276" w:lineRule="auto"/>
        <w:jc w:val="right"/>
        <w:rPr>
          <w:szCs w:val="20"/>
          <w:highlight w:val="yellow"/>
          <w:lang w:val="lv-LV"/>
        </w:rPr>
      </w:pPr>
      <w:r w:rsidRPr="00723B28">
        <w:rPr>
          <w:szCs w:val="20"/>
          <w:lang w:val="lv-LV"/>
        </w:rPr>
        <w:t>Identifikācijas Nr</w:t>
      </w:r>
      <w:r w:rsidR="00D94C28" w:rsidRPr="000F6C37">
        <w:rPr>
          <w:bCs/>
          <w:szCs w:val="20"/>
          <w:lang w:val="lv-LV"/>
        </w:rPr>
        <w:t>6.37-2/WML2023</w:t>
      </w:r>
      <w:r w:rsidR="00D94C28" w:rsidRPr="000F6C37">
        <w:rPr>
          <w:rFonts w:cs="Calibri"/>
          <w:b/>
          <w:bCs/>
          <w:sz w:val="20"/>
          <w:szCs w:val="20"/>
          <w:lang w:val="lv-LV"/>
        </w:rPr>
        <w:t>-</w:t>
      </w:r>
      <w:r w:rsidR="00D94C28" w:rsidRPr="000F6C37">
        <w:rPr>
          <w:bCs/>
          <w:lang w:val="lv-LV" w:eastAsia="lv-LV"/>
        </w:rPr>
        <w:t>3</w:t>
      </w:r>
    </w:p>
    <w:p w:rsidR="00F34400" w:rsidRPr="00723B28" w:rsidRDefault="00F34400" w:rsidP="00F34400">
      <w:pPr>
        <w:spacing w:after="240" w:line="276" w:lineRule="auto"/>
        <w:jc w:val="right"/>
        <w:rPr>
          <w:b/>
          <w:lang w:val="lv-LV" w:eastAsia="lv-LV"/>
        </w:rPr>
      </w:pPr>
      <w:r w:rsidRPr="00313BC1">
        <w:rPr>
          <w:b/>
          <w:lang w:val="lv-LV" w:eastAsia="lv-LV"/>
        </w:rPr>
        <w:t>Pielikums Nr.3</w:t>
      </w:r>
    </w:p>
    <w:p w:rsidR="00F34400" w:rsidRPr="00723B28" w:rsidRDefault="00F34400" w:rsidP="00F34400">
      <w:pPr>
        <w:autoSpaceDE w:val="0"/>
        <w:autoSpaceDN w:val="0"/>
        <w:adjustRightInd w:val="0"/>
        <w:spacing w:after="120" w:line="276" w:lineRule="auto"/>
        <w:jc w:val="center"/>
        <w:rPr>
          <w:b/>
          <w:caps/>
          <w:lang w:val="lv-LV"/>
        </w:rPr>
      </w:pPr>
      <w:r w:rsidRPr="00723B28">
        <w:rPr>
          <w:b/>
          <w:caps/>
          <w:lang w:val="lv-LV"/>
        </w:rPr>
        <w:t>Tehniskais UN FINANŠU piedāvājums</w:t>
      </w:r>
    </w:p>
    <w:p w:rsidR="00F34400" w:rsidRPr="00643F4C" w:rsidRDefault="00F34400" w:rsidP="00F34400">
      <w:pPr>
        <w:spacing w:line="276" w:lineRule="auto"/>
        <w:jc w:val="center"/>
        <w:rPr>
          <w:sz w:val="22"/>
          <w:szCs w:val="22"/>
          <w:lang w:val="lv-LV"/>
        </w:rPr>
      </w:pPr>
      <w:r w:rsidRPr="00643F4C">
        <w:rPr>
          <w:sz w:val="22"/>
          <w:szCs w:val="22"/>
          <w:lang w:val="lv-LV"/>
        </w:rPr>
        <w:t xml:space="preserve">Lietota pikapa iegāde projekta </w:t>
      </w:r>
    </w:p>
    <w:p w:rsidR="00D94C28" w:rsidRPr="000F6C37" w:rsidRDefault="00D94C28" w:rsidP="00D94C28">
      <w:pPr>
        <w:spacing w:line="276" w:lineRule="auto"/>
        <w:jc w:val="center"/>
        <w:rPr>
          <w:sz w:val="22"/>
          <w:szCs w:val="22"/>
          <w:lang w:val="lv-LV"/>
        </w:rPr>
      </w:pPr>
      <w:r w:rsidRPr="000F6C37">
        <w:rPr>
          <w:bCs/>
          <w:lang w:val="lv-LV"/>
        </w:rPr>
        <w:t>LIFE20/NAT/EE/000074 WoodMeadowLIFE</w:t>
      </w:r>
    </w:p>
    <w:p w:rsidR="00D94C28" w:rsidRPr="000F6C37" w:rsidRDefault="00D94C28" w:rsidP="00D94C28">
      <w:pPr>
        <w:spacing w:line="276" w:lineRule="auto"/>
        <w:jc w:val="center"/>
        <w:rPr>
          <w:sz w:val="22"/>
          <w:szCs w:val="22"/>
          <w:lang w:val="lv-LV"/>
        </w:rPr>
      </w:pPr>
      <w:r w:rsidRPr="000F6C37">
        <w:rPr>
          <w:sz w:val="22"/>
          <w:szCs w:val="22"/>
          <w:lang w:val="lv-LV"/>
        </w:rPr>
        <w:t xml:space="preserve"> “</w:t>
      </w:r>
      <w:r w:rsidRPr="000F6C37">
        <w:rPr>
          <w:bCs/>
          <w:lang w:val="lv-LV"/>
        </w:rPr>
        <w:t>Parkveida pļavu atjaunošana un atbalsts to ilgtspējīgai apsaimniekošanai Igaunijā un Latvijā”</w:t>
      </w:r>
    </w:p>
    <w:p w:rsidR="00D94C28" w:rsidRPr="000F6C37" w:rsidRDefault="00D94C28" w:rsidP="00D94C28">
      <w:pPr>
        <w:spacing w:after="240" w:line="276" w:lineRule="auto"/>
        <w:jc w:val="center"/>
        <w:rPr>
          <w:bCs/>
          <w:iCs/>
          <w:sz w:val="22"/>
          <w:szCs w:val="22"/>
          <w:lang w:val="lv-LV"/>
        </w:rPr>
      </w:pPr>
      <w:r w:rsidRPr="000F6C37">
        <w:rPr>
          <w:bCs/>
          <w:iCs/>
          <w:sz w:val="22"/>
          <w:szCs w:val="22"/>
          <w:lang w:val="lv-LV"/>
        </w:rPr>
        <w:t>(Id. Nr.</w:t>
      </w:r>
      <w:r w:rsidRPr="000F6C37">
        <w:rPr>
          <w:sz w:val="22"/>
          <w:szCs w:val="22"/>
          <w:lang w:val="lv-LV"/>
        </w:rPr>
        <w:t xml:space="preserve"> </w:t>
      </w:r>
      <w:r w:rsidRPr="000F6C37">
        <w:rPr>
          <w:bCs/>
          <w:szCs w:val="20"/>
          <w:lang w:val="lv-LV"/>
        </w:rPr>
        <w:t>6.37-2/WML2023</w:t>
      </w:r>
      <w:r w:rsidRPr="000F6C37">
        <w:rPr>
          <w:rFonts w:cs="Calibri"/>
          <w:b/>
          <w:bCs/>
          <w:sz w:val="20"/>
          <w:szCs w:val="20"/>
          <w:lang w:val="lv-LV"/>
        </w:rPr>
        <w:t>-</w:t>
      </w:r>
      <w:r w:rsidRPr="000F6C37">
        <w:rPr>
          <w:bCs/>
          <w:lang w:val="lv-LV" w:eastAsia="lv-LV"/>
        </w:rPr>
        <w:t>3</w:t>
      </w:r>
      <w:r w:rsidRPr="000F6C37">
        <w:rPr>
          <w:bCs/>
          <w:iCs/>
          <w:sz w:val="22"/>
          <w:szCs w:val="22"/>
          <w:lang w:val="lv-LV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4429"/>
        <w:gridCol w:w="3330"/>
      </w:tblGrid>
      <w:tr w:rsidR="00C00965" w:rsidRPr="00C00965" w:rsidTr="00C00965">
        <w:trPr>
          <w:trHeight w:val="394"/>
          <w:jc w:val="center"/>
        </w:trPr>
        <w:tc>
          <w:tcPr>
            <w:tcW w:w="2868" w:type="dxa"/>
            <w:shd w:val="clear" w:color="auto" w:fill="D9D9D9"/>
            <w:vAlign w:val="center"/>
            <w:hideMark/>
          </w:tcPr>
          <w:p w:rsidR="00C00965" w:rsidRPr="00C00965" w:rsidRDefault="00C00965" w:rsidP="00A738C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Parametri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C00965" w:rsidRPr="00C00965" w:rsidRDefault="00C00965" w:rsidP="00A738C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Pasūtītāja izvirzītās prasības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C00965" w:rsidRPr="00C00965" w:rsidRDefault="00C00965" w:rsidP="00A738C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Pretendenta piedāvājums</w:t>
            </w:r>
          </w:p>
          <w:p w:rsidR="00C00965" w:rsidRPr="00C00965" w:rsidRDefault="00C00965" w:rsidP="00A738C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(konkrēti rādītāji atbilstoši tehnikas ražotāja sniegtai informācijai)</w:t>
            </w:r>
          </w:p>
        </w:tc>
      </w:tr>
      <w:tr w:rsidR="00C00965" w:rsidRPr="00C00965" w:rsidTr="00C00965">
        <w:trPr>
          <w:trHeight w:val="281"/>
          <w:jc w:val="center"/>
        </w:trPr>
        <w:tc>
          <w:tcPr>
            <w:tcW w:w="7297" w:type="dxa"/>
            <w:gridSpan w:val="2"/>
            <w:shd w:val="clear" w:color="auto" w:fill="auto"/>
          </w:tcPr>
          <w:p w:rsidR="00C00965" w:rsidRPr="00C00965" w:rsidRDefault="00C00965" w:rsidP="00A738C2">
            <w:pPr>
              <w:jc w:val="right"/>
              <w:rPr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color w:val="000000"/>
                <w:sz w:val="22"/>
                <w:szCs w:val="22"/>
                <w:lang w:val="lv-LV"/>
              </w:rPr>
              <w:t>Piedāvātais modelis: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173"/>
          <w:jc w:val="center"/>
        </w:trPr>
        <w:tc>
          <w:tcPr>
            <w:tcW w:w="7297" w:type="dxa"/>
            <w:gridSpan w:val="2"/>
            <w:shd w:val="clear" w:color="auto" w:fill="auto"/>
          </w:tcPr>
          <w:p w:rsidR="00C00965" w:rsidRPr="00C00965" w:rsidRDefault="00C00965" w:rsidP="00A738C2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color w:val="000000"/>
                <w:sz w:val="22"/>
                <w:szCs w:val="22"/>
                <w:lang w:val="lv-LV"/>
              </w:rPr>
              <w:t>VIN numurs: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</w:tcPr>
          <w:p w:rsidR="00C00965" w:rsidRPr="00C00965" w:rsidRDefault="00C00965" w:rsidP="00A738C2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sz w:val="22"/>
                <w:szCs w:val="22"/>
                <w:lang w:val="lv-LV"/>
              </w:rPr>
              <w:t>Izlaiduma gads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Cs/>
                <w:color w:val="000000"/>
                <w:sz w:val="22"/>
                <w:szCs w:val="22"/>
                <w:lang w:val="lv-LV"/>
              </w:rPr>
              <w:t>Ne vecāka par 2016. gadu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149"/>
          <w:jc w:val="center"/>
        </w:trPr>
        <w:tc>
          <w:tcPr>
            <w:tcW w:w="2868" w:type="dxa"/>
            <w:shd w:val="clear" w:color="auto" w:fill="auto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Nobraukums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Cs/>
                <w:color w:val="000000"/>
                <w:sz w:val="22"/>
                <w:szCs w:val="22"/>
                <w:lang w:val="lv-LV"/>
              </w:rPr>
              <w:t>Ne lielāks kā 150,000 km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330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Automašīnas klase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k-U pikaps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235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Dzinējs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dīzelis ar šķidruma dzesēšanas sistēmu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Cilindru skaits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ne mazāk kā 4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Darba tilpums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no 2600 cm3 līdz 3500 cm3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Dzinēja jauda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ne mazāka par 190 Zs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 xml:space="preserve">Atgāzu norma 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vismaz EURO 5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511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Degvielas patēriņš kombinētajā režīmā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ne vairāk kā 9 litri/ 100 km (pēc ražotāja datiem)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Pārnesumu kārba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manuāla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Transmisija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strike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Dzenošo tiltu skaits: 2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strike/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Bremžu sistēma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ABS ar elektronisko bremzēšanas spēka sadali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Stūres iekārta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ar stūres pastiprinātāju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Virsbūves tips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pikaps ar  kravas kasti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 xml:space="preserve">Virsbūves kategorija 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N1 kategorija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Durvju skaits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vismaz 2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Kondicionieris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Miglas lukturi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Drošības gaisa spilveni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Centrālā atslēga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Riepas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R16 vai lielākas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>Svars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ne vairāk kā 3300 kg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Sakabes āķis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Kravas kaste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Vieglmetāla diski</w:t>
            </w:r>
            <w:r w:rsidRPr="00C00965">
              <w:rPr>
                <w:sz w:val="22"/>
                <w:szCs w:val="22"/>
                <w:lang w:val="lv-LV"/>
              </w:rPr>
              <w:tab/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hRule="exact" w:val="284"/>
          <w:jc w:val="center"/>
        </w:trPr>
        <w:tc>
          <w:tcPr>
            <w:tcW w:w="2868" w:type="dxa"/>
            <w:shd w:val="clear" w:color="auto" w:fill="auto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Atpakaļskata kamera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645"/>
          <w:jc w:val="center"/>
        </w:trPr>
        <w:tc>
          <w:tcPr>
            <w:tcW w:w="2868" w:type="dxa"/>
            <w:shd w:val="clear" w:color="auto" w:fill="auto"/>
            <w:hideMark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Drošības komplekts (aptieciņa, ugunsdzēšamais aparāts, trīsstūris, veste)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  <w:r w:rsidRPr="00C00965">
              <w:rPr>
                <w:color w:val="000000"/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423"/>
          <w:jc w:val="center"/>
        </w:trPr>
        <w:tc>
          <w:tcPr>
            <w:tcW w:w="2868" w:type="dxa"/>
            <w:shd w:val="clear" w:color="auto" w:fill="auto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Transportlīdzekļa garantijas un tehniskās apkopes grāmata</w:t>
            </w:r>
          </w:p>
        </w:tc>
        <w:tc>
          <w:tcPr>
            <w:tcW w:w="4429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r w:rsidRPr="00C00965">
              <w:rPr>
                <w:sz w:val="22"/>
                <w:szCs w:val="22"/>
                <w:lang w:val="lv-LV"/>
              </w:rPr>
              <w:t>jābūt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</w:p>
        </w:tc>
      </w:tr>
      <w:tr w:rsidR="00C00965" w:rsidRPr="00C00965" w:rsidTr="00C00965">
        <w:trPr>
          <w:trHeight w:val="423"/>
          <w:jc w:val="center"/>
        </w:trPr>
        <w:tc>
          <w:tcPr>
            <w:tcW w:w="2868" w:type="dxa"/>
            <w:shd w:val="clear" w:color="auto" w:fill="auto"/>
          </w:tcPr>
          <w:p w:rsidR="00C00965" w:rsidRPr="004570AE" w:rsidRDefault="00C00965" w:rsidP="00A738C2">
            <w:pPr>
              <w:rPr>
                <w:sz w:val="22"/>
                <w:szCs w:val="22"/>
                <w:lang w:val="lv-LV"/>
              </w:rPr>
            </w:pPr>
            <w:r w:rsidRPr="004570AE">
              <w:rPr>
                <w:sz w:val="22"/>
                <w:szCs w:val="22"/>
                <w:lang w:val="lv-LV"/>
              </w:rPr>
              <w:t>Transportlīdzekļa piegādes termiņš</w:t>
            </w:r>
          </w:p>
        </w:tc>
        <w:tc>
          <w:tcPr>
            <w:tcW w:w="4429" w:type="dxa"/>
          </w:tcPr>
          <w:p w:rsidR="00C00965" w:rsidRPr="004570AE" w:rsidRDefault="00C00965" w:rsidP="00A738C2">
            <w:pPr>
              <w:rPr>
                <w:sz w:val="22"/>
                <w:szCs w:val="22"/>
                <w:lang w:val="lv-LV"/>
              </w:rPr>
            </w:pPr>
            <w:r w:rsidRPr="004570AE">
              <w:rPr>
                <w:sz w:val="22"/>
                <w:szCs w:val="22"/>
                <w:lang w:val="lv-LV"/>
              </w:rPr>
              <w:t>ne ilgāk kā 30 dienas kopš lēmuma par iepirkuma veikšanu paziņošanas</w:t>
            </w:r>
          </w:p>
        </w:tc>
        <w:tc>
          <w:tcPr>
            <w:tcW w:w="3330" w:type="dxa"/>
          </w:tcPr>
          <w:p w:rsidR="00C00965" w:rsidRPr="00C00965" w:rsidRDefault="00C00965" w:rsidP="00A738C2">
            <w:pPr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</w:tr>
    </w:tbl>
    <w:p w:rsidR="00F34400" w:rsidRPr="00723B28" w:rsidRDefault="00F34400" w:rsidP="00C00965">
      <w:pPr>
        <w:rPr>
          <w:lang w:val="lv-LV"/>
        </w:rPr>
      </w:pPr>
      <w:r w:rsidRPr="00723B28">
        <w:rPr>
          <w:lang w:val="lv-LV"/>
        </w:rPr>
        <w:t>Apliecinu, ka Piedāvājumā norādīta preces cena ieskaitot visus nodokļus, nodevas, piegādes izdevumus un pirmspārdošanas sagatavošanu.</w:t>
      </w:r>
    </w:p>
    <w:p w:rsidR="00F34400" w:rsidRPr="00723B28" w:rsidRDefault="00F34400" w:rsidP="00F34400">
      <w:pPr>
        <w:spacing w:line="276" w:lineRule="auto"/>
        <w:rPr>
          <w:lang w:val="lv-LV"/>
        </w:rPr>
      </w:pPr>
    </w:p>
    <w:p w:rsidR="00F34400" w:rsidRDefault="00F34400" w:rsidP="00C00965">
      <w:pPr>
        <w:rPr>
          <w:lang w:val="lv-LV" w:eastAsia="lv-LV"/>
        </w:rPr>
      </w:pPr>
      <w:r w:rsidRPr="00594E1A">
        <w:rPr>
          <w:lang w:val="lv-LV" w:eastAsia="lv-LV"/>
        </w:rPr>
        <w:t xml:space="preserve">Vārds, uzvārds: </w:t>
      </w:r>
    </w:p>
    <w:p w:rsidR="00F34400" w:rsidRPr="00594E1A" w:rsidRDefault="00F34400" w:rsidP="00C00965">
      <w:pPr>
        <w:rPr>
          <w:szCs w:val="20"/>
          <w:lang w:val="lv-LV"/>
        </w:rPr>
      </w:pPr>
      <w:r w:rsidRPr="00594E1A">
        <w:rPr>
          <w:lang w:val="lv-LV" w:eastAsia="lv-LV"/>
        </w:rPr>
        <w:t xml:space="preserve">Ieņemamais amats: </w:t>
      </w:r>
    </w:p>
    <w:sectPr w:rsidR="00F34400" w:rsidRPr="00594E1A" w:rsidSect="00C00965">
      <w:headerReference w:type="even" r:id="rId6"/>
      <w:pgSz w:w="11906" w:h="16838"/>
      <w:pgMar w:top="568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EE" w:rsidRDefault="007564EE">
      <w:r>
        <w:separator/>
      </w:r>
    </w:p>
  </w:endnote>
  <w:endnote w:type="continuationSeparator" w:id="0">
    <w:p w:rsidR="007564EE" w:rsidRDefault="0075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EE" w:rsidRDefault="007564EE">
      <w:r>
        <w:separator/>
      </w:r>
    </w:p>
  </w:footnote>
  <w:footnote w:type="continuationSeparator" w:id="0">
    <w:p w:rsidR="007564EE" w:rsidRDefault="0075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49" w:rsidRDefault="00774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149" w:rsidRDefault="004570AE">
    <w:pPr>
      <w:pStyle w:val="Header"/>
      <w:ind w:right="360"/>
    </w:pPr>
  </w:p>
  <w:p w:rsidR="00490149" w:rsidRDefault="004570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00"/>
    <w:rsid w:val="00044663"/>
    <w:rsid w:val="00313BC1"/>
    <w:rsid w:val="004570AE"/>
    <w:rsid w:val="00640097"/>
    <w:rsid w:val="007564EE"/>
    <w:rsid w:val="00774E0D"/>
    <w:rsid w:val="00835ACE"/>
    <w:rsid w:val="008D22CB"/>
    <w:rsid w:val="00964E81"/>
    <w:rsid w:val="00B0122F"/>
    <w:rsid w:val="00C00965"/>
    <w:rsid w:val="00C25BAF"/>
    <w:rsid w:val="00D94C28"/>
    <w:rsid w:val="00DB4FDE"/>
    <w:rsid w:val="00DC0DED"/>
    <w:rsid w:val="00E822D1"/>
    <w:rsid w:val="00ED7E58"/>
    <w:rsid w:val="00F22A28"/>
    <w:rsid w:val="00F34400"/>
    <w:rsid w:val="00F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B34F1-E66E-46D2-87B5-A332866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400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3440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F34400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34400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uiPriority w:val="99"/>
    <w:rsid w:val="00F34400"/>
  </w:style>
  <w:style w:type="paragraph" w:styleId="BalloonText">
    <w:name w:val="Balloon Text"/>
    <w:basedOn w:val="Normal"/>
    <w:link w:val="BalloonTextChar"/>
    <w:uiPriority w:val="99"/>
    <w:semiHidden/>
    <w:unhideWhenUsed/>
    <w:rsid w:val="00C2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Baiba Strazdina</cp:lastModifiedBy>
  <cp:revision>11</cp:revision>
  <dcterms:created xsi:type="dcterms:W3CDTF">2023-05-17T16:14:00Z</dcterms:created>
  <dcterms:modified xsi:type="dcterms:W3CDTF">2023-05-22T14:06:00Z</dcterms:modified>
</cp:coreProperties>
</file>