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706E5" w14:textId="77777777" w:rsidR="00693C1B" w:rsidRPr="008464FF" w:rsidRDefault="00693C1B" w:rsidP="00693C1B">
      <w:pPr>
        <w:spacing w:line="264" w:lineRule="auto"/>
        <w:jc w:val="right"/>
        <w:rPr>
          <w:szCs w:val="20"/>
          <w:lang w:val="lv-LV"/>
        </w:rPr>
      </w:pPr>
      <w:r w:rsidRPr="00554822">
        <w:rPr>
          <w:sz w:val="22"/>
          <w:szCs w:val="20"/>
          <w:lang w:val="lv-LV"/>
        </w:rPr>
        <w:t xml:space="preserve">Identifikācijas Nr. </w:t>
      </w:r>
      <w:r>
        <w:rPr>
          <w:bCs/>
          <w:iCs/>
          <w:sz w:val="22"/>
          <w:lang w:val="lv-LV"/>
        </w:rPr>
        <w:t>AQPOM/ 2020-4</w:t>
      </w:r>
    </w:p>
    <w:p w14:paraId="41F05D00" w14:textId="77777777" w:rsidR="00693C1B" w:rsidRPr="008464FF" w:rsidRDefault="00693C1B" w:rsidP="00693C1B">
      <w:pPr>
        <w:spacing w:line="264" w:lineRule="auto"/>
        <w:jc w:val="right"/>
        <w:rPr>
          <w:b/>
          <w:lang w:val="lv-LV" w:eastAsia="lv-LV"/>
        </w:rPr>
      </w:pPr>
      <w:r w:rsidRPr="008464FF">
        <w:rPr>
          <w:b/>
          <w:lang w:val="lv-LV" w:eastAsia="lv-LV"/>
        </w:rPr>
        <w:t>Pielikums Nr.</w:t>
      </w:r>
      <w:r>
        <w:rPr>
          <w:b/>
          <w:lang w:val="lv-LV" w:eastAsia="lv-LV"/>
        </w:rPr>
        <w:t>2</w:t>
      </w:r>
    </w:p>
    <w:p w14:paraId="3D2CB2B9" w14:textId="77777777" w:rsidR="00693C1B" w:rsidRPr="008464FF" w:rsidRDefault="00693C1B" w:rsidP="00693C1B">
      <w:pPr>
        <w:spacing w:line="264" w:lineRule="auto"/>
        <w:rPr>
          <w:lang w:val="lv-LV" w:eastAsia="lv-LV"/>
        </w:rPr>
      </w:pPr>
    </w:p>
    <w:p w14:paraId="76D1485B" w14:textId="77777777" w:rsidR="00693C1B" w:rsidRPr="008464FF" w:rsidRDefault="00693C1B" w:rsidP="00693C1B">
      <w:pPr>
        <w:spacing w:line="264" w:lineRule="auto"/>
        <w:jc w:val="center"/>
        <w:rPr>
          <w:b/>
          <w:caps/>
          <w:lang w:val="lv-LV" w:eastAsia="lv-LV"/>
        </w:rPr>
      </w:pPr>
      <w:r w:rsidRPr="008464FF">
        <w:rPr>
          <w:b/>
          <w:caps/>
          <w:lang w:val="lv-LV" w:eastAsia="lv-LV"/>
        </w:rPr>
        <w:t>pieteikums dalībai cenu aptaujā</w:t>
      </w:r>
    </w:p>
    <w:p w14:paraId="55D1D381" w14:textId="77777777" w:rsidR="00693C1B" w:rsidRPr="00520530" w:rsidRDefault="00693C1B" w:rsidP="00693C1B">
      <w:pPr>
        <w:pStyle w:val="ListParagraph"/>
        <w:spacing w:line="288" w:lineRule="auto"/>
        <w:contextualSpacing/>
        <w:jc w:val="center"/>
        <w:rPr>
          <w:lang w:val="lv-LV"/>
        </w:rPr>
      </w:pPr>
      <w:r w:rsidRPr="00520530">
        <w:rPr>
          <w:lang w:val="lv-LV"/>
        </w:rPr>
        <w:t>Mehanizēta krūmu un koku celmu frēzēšana zālāju biotopu atjaunošanas teritorijās dabas parkā Kuja projekta LIFE13 NAT/LV/001078 “Mazā ērgļa aizsardzības nodrošināšana Latvijā" ietvaros</w:t>
      </w:r>
    </w:p>
    <w:p w14:paraId="6F5C6C1A" w14:textId="19DF6F73" w:rsidR="00693C1B" w:rsidRDefault="00693C1B" w:rsidP="00693C1B">
      <w:pPr>
        <w:pStyle w:val="ListParagraph"/>
        <w:spacing w:line="288" w:lineRule="auto"/>
        <w:ind w:left="0"/>
        <w:contextualSpacing/>
        <w:jc w:val="center"/>
        <w:rPr>
          <w:lang w:val="lv-LV"/>
        </w:rPr>
      </w:pPr>
      <w:r w:rsidRPr="00520530">
        <w:rPr>
          <w:lang w:val="lv-LV"/>
        </w:rPr>
        <w:t xml:space="preserve">(ID. Nr. </w:t>
      </w:r>
      <w:r>
        <w:rPr>
          <w:lang w:val="lv-LV"/>
        </w:rPr>
        <w:t>AQPOM/ 2020-4</w:t>
      </w:r>
      <w:r w:rsidRPr="00520530">
        <w:rPr>
          <w:lang w:val="lv-LV"/>
        </w:rPr>
        <w:t>)</w:t>
      </w:r>
    </w:p>
    <w:p w14:paraId="2BC34EB1" w14:textId="77777777" w:rsidR="00693C1B" w:rsidRPr="008464FF" w:rsidRDefault="00693C1B" w:rsidP="00693C1B">
      <w:pPr>
        <w:pStyle w:val="ListParagraph"/>
        <w:spacing w:line="288" w:lineRule="auto"/>
        <w:ind w:left="0"/>
        <w:contextualSpacing/>
        <w:jc w:val="center"/>
        <w:rPr>
          <w:lang w:val="lv-LV"/>
        </w:rPr>
      </w:pPr>
    </w:p>
    <w:p w14:paraId="4D52D745" w14:textId="223F3A70" w:rsidR="00AB3526" w:rsidRPr="00693C1B" w:rsidRDefault="00693C1B" w:rsidP="00693C1B">
      <w:pPr>
        <w:pStyle w:val="ListParagraph"/>
        <w:spacing w:line="288" w:lineRule="auto"/>
        <w:contextualSpacing/>
        <w:jc w:val="both"/>
        <w:rPr>
          <w:lang w:val="lv-LV"/>
        </w:rPr>
      </w:pPr>
      <w:r w:rsidRPr="00B71FA9">
        <w:rPr>
          <w:lang w:val="lv-LV" w:eastAsia="lv-LV"/>
        </w:rPr>
        <w:t xml:space="preserve">Pretendents iepazinies ar cenu aptaujas </w:t>
      </w:r>
      <w:r w:rsidRPr="00B71FA9">
        <w:rPr>
          <w:caps/>
          <w:lang w:val="lv-LV"/>
        </w:rPr>
        <w:t>“</w:t>
      </w:r>
      <w:r w:rsidRPr="00520530">
        <w:rPr>
          <w:lang w:val="lv-LV"/>
        </w:rPr>
        <w:t>Mehanizēta krūmu un koku celmu frēzēšana zālāju biotopu atjaunošanas teritorijās dabas parkā Kuja projekta LIFE13 NAT/LV/001078 “Mazā ērgļa aizsardzības nodrošināšana Latvijā" ietvaros</w:t>
      </w:r>
      <w:r>
        <w:rPr>
          <w:lang w:val="lv-LV"/>
        </w:rPr>
        <w:t xml:space="preserve"> </w:t>
      </w:r>
      <w:r w:rsidRPr="00520530">
        <w:rPr>
          <w:lang w:val="lv-LV"/>
        </w:rPr>
        <w:t xml:space="preserve">(ID. Nr. </w:t>
      </w:r>
      <w:r>
        <w:rPr>
          <w:lang w:val="lv-LV"/>
        </w:rPr>
        <w:t>AQPOM/ 2020-4</w:t>
      </w:r>
      <w:r w:rsidRPr="00520530">
        <w:rPr>
          <w:lang w:val="lv-LV"/>
        </w:rPr>
        <w:t>)</w:t>
      </w:r>
      <w:r>
        <w:rPr>
          <w:lang w:val="lv-LV"/>
        </w:rPr>
        <w:t xml:space="preserve">” </w:t>
      </w:r>
      <w:r w:rsidRPr="008464FF">
        <w:rPr>
          <w:lang w:val="lv-LV" w:eastAsia="lv-LV"/>
        </w:rPr>
        <w:t>prasībām pieņem visus tā</w:t>
      </w:r>
      <w:r>
        <w:rPr>
          <w:lang w:val="lv-LV" w:eastAsia="lv-LV"/>
        </w:rPr>
        <w:t>s</w:t>
      </w:r>
      <w:r w:rsidRPr="008464FF">
        <w:rPr>
          <w:lang w:val="lv-LV" w:eastAsia="lv-LV"/>
        </w:rPr>
        <w:t xml:space="preserve"> noteikumus</w:t>
      </w:r>
      <w:r>
        <w:rPr>
          <w:lang w:val="lv-LV" w:eastAsia="lv-LV"/>
        </w:rPr>
        <w:t xml:space="preserve"> un</w:t>
      </w:r>
      <w:r w:rsidRPr="008464FF">
        <w:rPr>
          <w:lang w:val="lv-LV" w:eastAsia="lv-LV"/>
        </w:rPr>
        <w:t xml:space="preserve"> apstiprin</w:t>
      </w:r>
      <w:r>
        <w:rPr>
          <w:lang w:val="lv-LV" w:eastAsia="lv-LV"/>
        </w:rPr>
        <w:t>a</w:t>
      </w:r>
      <w:r w:rsidRPr="008464FF">
        <w:rPr>
          <w:lang w:val="lv-LV" w:eastAsia="lv-LV"/>
        </w:rPr>
        <w:t>, ka piekrīt cenu</w:t>
      </w:r>
      <w:r w:rsidRPr="00497F9F">
        <w:rPr>
          <w:lang w:val="lv-LV" w:eastAsia="lv-LV"/>
        </w:rPr>
        <w:t xml:space="preserve"> aptaujas noteikumiem, saskaņā ar </w:t>
      </w:r>
      <w:r>
        <w:rPr>
          <w:lang w:val="lv-LV" w:eastAsia="lv-LV"/>
        </w:rPr>
        <w:t>tehnisko specifikāciju</w:t>
      </w:r>
      <w:r w:rsidRPr="00497F9F">
        <w:rPr>
          <w:lang w:val="lv-LV" w:eastAsia="lv-LV"/>
        </w:rPr>
        <w:t>.</w:t>
      </w:r>
    </w:p>
    <w:p w14:paraId="7E1942C3" w14:textId="77777777" w:rsidR="00AB3526" w:rsidRPr="00497F9F" w:rsidRDefault="00AB3526" w:rsidP="00AB3526">
      <w:pPr>
        <w:spacing w:line="264" w:lineRule="auto"/>
        <w:ind w:firstLine="720"/>
        <w:jc w:val="both"/>
        <w:rPr>
          <w:lang w:val="lv-LV"/>
        </w:rPr>
      </w:pPr>
    </w:p>
    <w:tbl>
      <w:tblPr>
        <w:tblW w:w="8897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87"/>
      </w:tblGrid>
      <w:tr w:rsidR="00AB3526" w:rsidRPr="00497F9F" w14:paraId="6DD2BE64" w14:textId="77777777" w:rsidTr="008B1BDC">
        <w:trPr>
          <w:trHeight w:val="340"/>
        </w:trPr>
        <w:tc>
          <w:tcPr>
            <w:tcW w:w="3510" w:type="dxa"/>
            <w:vAlign w:val="center"/>
          </w:tcPr>
          <w:p w14:paraId="2A2324BC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Pretendenta nosaukums</w:t>
            </w:r>
          </w:p>
        </w:tc>
        <w:tc>
          <w:tcPr>
            <w:tcW w:w="5387" w:type="dxa"/>
          </w:tcPr>
          <w:p w14:paraId="2144F75F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</w:p>
        </w:tc>
      </w:tr>
      <w:tr w:rsidR="00AB3526" w:rsidRPr="00497F9F" w14:paraId="319F3EEE" w14:textId="77777777" w:rsidTr="008B1BDC">
        <w:trPr>
          <w:trHeight w:val="340"/>
        </w:trPr>
        <w:tc>
          <w:tcPr>
            <w:tcW w:w="3510" w:type="dxa"/>
            <w:vAlign w:val="center"/>
          </w:tcPr>
          <w:p w14:paraId="48DEFC16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Vienotais reģistrācijas numurs</w:t>
            </w:r>
          </w:p>
        </w:tc>
        <w:tc>
          <w:tcPr>
            <w:tcW w:w="5387" w:type="dxa"/>
          </w:tcPr>
          <w:p w14:paraId="2D79B847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</w:p>
        </w:tc>
      </w:tr>
      <w:tr w:rsidR="00AB3526" w:rsidRPr="00497F9F" w14:paraId="0E638A54" w14:textId="77777777" w:rsidTr="008B1BDC">
        <w:trPr>
          <w:trHeight w:val="340"/>
        </w:trPr>
        <w:tc>
          <w:tcPr>
            <w:tcW w:w="3510" w:type="dxa"/>
            <w:vAlign w:val="center"/>
          </w:tcPr>
          <w:p w14:paraId="453E00B6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Juridiskā adrese</w:t>
            </w:r>
          </w:p>
        </w:tc>
        <w:tc>
          <w:tcPr>
            <w:tcW w:w="5387" w:type="dxa"/>
          </w:tcPr>
          <w:p w14:paraId="76AE0E32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</w:p>
        </w:tc>
      </w:tr>
      <w:tr w:rsidR="00AB3526" w:rsidRPr="00497F9F" w14:paraId="4FD70028" w14:textId="77777777" w:rsidTr="008B1BDC">
        <w:trPr>
          <w:trHeight w:val="340"/>
        </w:trPr>
        <w:tc>
          <w:tcPr>
            <w:tcW w:w="3510" w:type="dxa"/>
            <w:vAlign w:val="center"/>
          </w:tcPr>
          <w:p w14:paraId="1BBE7D3A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Vārds Uzvārds, personas kods amatpersonai, kurai ir pārstāvības tiesības </w:t>
            </w:r>
          </w:p>
        </w:tc>
        <w:tc>
          <w:tcPr>
            <w:tcW w:w="5387" w:type="dxa"/>
          </w:tcPr>
          <w:p w14:paraId="75D6E333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</w:p>
        </w:tc>
      </w:tr>
      <w:tr w:rsidR="00AB3526" w:rsidRPr="00497F9F" w14:paraId="42BEFD86" w14:textId="77777777" w:rsidTr="008B1BDC">
        <w:trPr>
          <w:trHeight w:val="340"/>
        </w:trPr>
        <w:tc>
          <w:tcPr>
            <w:tcW w:w="3510" w:type="dxa"/>
            <w:vAlign w:val="center"/>
          </w:tcPr>
          <w:p w14:paraId="062DD647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>Biroja</w:t>
            </w:r>
            <w:r w:rsidRPr="00497F9F">
              <w:rPr>
                <w:lang w:val="lv-LV" w:eastAsia="lv-LV"/>
              </w:rPr>
              <w:t xml:space="preserve"> adrese</w:t>
            </w:r>
          </w:p>
        </w:tc>
        <w:tc>
          <w:tcPr>
            <w:tcW w:w="5387" w:type="dxa"/>
          </w:tcPr>
          <w:p w14:paraId="278209CE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</w:p>
        </w:tc>
      </w:tr>
      <w:tr w:rsidR="00AB3526" w:rsidRPr="00497F9F" w14:paraId="0515B794" w14:textId="77777777" w:rsidTr="008B1BDC">
        <w:trPr>
          <w:trHeight w:val="340"/>
        </w:trPr>
        <w:tc>
          <w:tcPr>
            <w:tcW w:w="3510" w:type="dxa"/>
            <w:vAlign w:val="center"/>
          </w:tcPr>
          <w:p w14:paraId="3410E7C7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Kontaktpersona</w:t>
            </w:r>
          </w:p>
        </w:tc>
        <w:tc>
          <w:tcPr>
            <w:tcW w:w="5387" w:type="dxa"/>
          </w:tcPr>
          <w:p w14:paraId="07989EEE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</w:p>
        </w:tc>
      </w:tr>
      <w:tr w:rsidR="00AB3526" w:rsidRPr="00497F9F" w14:paraId="0F4DDDD6" w14:textId="77777777" w:rsidTr="008B1BDC">
        <w:trPr>
          <w:trHeight w:val="340"/>
        </w:trPr>
        <w:tc>
          <w:tcPr>
            <w:tcW w:w="3510" w:type="dxa"/>
            <w:vAlign w:val="center"/>
          </w:tcPr>
          <w:p w14:paraId="2D305533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Tālruņa numurs</w:t>
            </w:r>
          </w:p>
        </w:tc>
        <w:tc>
          <w:tcPr>
            <w:tcW w:w="5387" w:type="dxa"/>
          </w:tcPr>
          <w:p w14:paraId="3241545A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</w:p>
        </w:tc>
      </w:tr>
      <w:tr w:rsidR="00AB3526" w:rsidRPr="00497F9F" w14:paraId="11765133" w14:textId="77777777" w:rsidTr="008B1BDC">
        <w:trPr>
          <w:trHeight w:val="340"/>
        </w:trPr>
        <w:tc>
          <w:tcPr>
            <w:tcW w:w="3510" w:type="dxa"/>
            <w:vAlign w:val="center"/>
          </w:tcPr>
          <w:p w14:paraId="394405C0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E-pasta adrese</w:t>
            </w:r>
          </w:p>
        </w:tc>
        <w:tc>
          <w:tcPr>
            <w:tcW w:w="5387" w:type="dxa"/>
          </w:tcPr>
          <w:p w14:paraId="019D7AA2" w14:textId="77777777" w:rsidR="00AB3526" w:rsidRPr="00497F9F" w:rsidRDefault="00AB3526" w:rsidP="008B1BDC">
            <w:pPr>
              <w:spacing w:line="264" w:lineRule="auto"/>
              <w:rPr>
                <w:lang w:val="lv-LV" w:eastAsia="lv-LV"/>
              </w:rPr>
            </w:pPr>
          </w:p>
        </w:tc>
      </w:tr>
    </w:tbl>
    <w:p w14:paraId="0315DBC9" w14:textId="77777777" w:rsidR="00AB3526" w:rsidRPr="00497F9F" w:rsidRDefault="00AB3526" w:rsidP="00AB3526">
      <w:pPr>
        <w:spacing w:line="264" w:lineRule="auto"/>
        <w:rPr>
          <w:lang w:val="lv-LV" w:eastAsia="lv-LV"/>
        </w:rPr>
      </w:pPr>
    </w:p>
    <w:p w14:paraId="789D6D38" w14:textId="77777777" w:rsidR="00AB3526" w:rsidRDefault="00AB3526" w:rsidP="00AB3526">
      <w:pPr>
        <w:spacing w:line="264" w:lineRule="auto"/>
        <w:jc w:val="both"/>
        <w:rPr>
          <w:lang w:val="lv-LV" w:eastAsia="lv-LV"/>
        </w:rPr>
      </w:pPr>
      <w:r>
        <w:rPr>
          <w:lang w:val="lv-LV" w:eastAsia="lv-LV"/>
        </w:rPr>
        <w:t>Pretendents apliecina, ka:</w:t>
      </w:r>
    </w:p>
    <w:p w14:paraId="4A73F292" w14:textId="77777777" w:rsidR="00AB3526" w:rsidRPr="00723B28" w:rsidRDefault="00AB3526" w:rsidP="00AB3526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>1)</w:t>
      </w:r>
      <w:r w:rsidRPr="00723B28">
        <w:rPr>
          <w:lang w:val="lv-LV" w:eastAsia="lv-LV"/>
        </w:rPr>
        <w:t xml:space="preserve"> izpildot </w:t>
      </w:r>
      <w:r>
        <w:rPr>
          <w:lang w:val="lv-LV" w:eastAsia="lv-LV"/>
        </w:rPr>
        <w:t>iepirkuma</w:t>
      </w:r>
      <w:r w:rsidRPr="00723B28">
        <w:rPr>
          <w:lang w:val="lv-LV" w:eastAsia="lv-LV"/>
        </w:rPr>
        <w:t xml:space="preserve"> nolikumā minēto, tiks ievēroti </w:t>
      </w:r>
      <w:r>
        <w:rPr>
          <w:lang w:val="lv-LV" w:eastAsia="lv-LV"/>
        </w:rPr>
        <w:t>pasūtītāja pārstāvju norādījumi;</w:t>
      </w:r>
    </w:p>
    <w:p w14:paraId="5D2DAF84" w14:textId="77777777" w:rsidR="00AB3526" w:rsidRDefault="00AB3526" w:rsidP="00AB3526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 xml:space="preserve">2) </w:t>
      </w:r>
      <w:r w:rsidRPr="00723B28">
        <w:rPr>
          <w:lang w:val="lv-LV" w:eastAsia="lv-LV"/>
        </w:rPr>
        <w:t>iepirkuma izpildes apstākļi un apjoms ir skaidri, un, ka to var realizēt, nepārkāpjot normatīvo aktu prasības un publiskos ierobežojumus, atbi</w:t>
      </w:r>
      <w:r>
        <w:rPr>
          <w:lang w:val="lv-LV" w:eastAsia="lv-LV"/>
        </w:rPr>
        <w:t>lstoši tehniskai specifikācijai;</w:t>
      </w:r>
    </w:p>
    <w:p w14:paraId="3CB34B0C" w14:textId="77777777" w:rsidR="00AB3526" w:rsidRDefault="00AB3526" w:rsidP="00AB3526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>3) uz Pretendentu neattiecas Publisko iepirkumu likuma 9. panta 8. daļā minētie gadījumi;</w:t>
      </w:r>
    </w:p>
    <w:p w14:paraId="4552DB02" w14:textId="77777777" w:rsidR="00AB3526" w:rsidRDefault="00AB3526" w:rsidP="00AB3526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>4) atbilst cenu aptaujas nolikumā izvirzītajām pretendentu atlases prasībām;</w:t>
      </w:r>
    </w:p>
    <w:p w14:paraId="16A8B8CA" w14:textId="77777777" w:rsidR="00AB3526" w:rsidRDefault="00AB3526" w:rsidP="00AB3526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>5) u</w:t>
      </w:r>
      <w:r w:rsidRPr="00723B28">
        <w:rPr>
          <w:lang w:val="lv-LV" w:eastAsia="lv-LV"/>
        </w:rPr>
        <w:t>zņema</w:t>
      </w:r>
      <w:r>
        <w:rPr>
          <w:lang w:val="lv-LV" w:eastAsia="lv-LV"/>
        </w:rPr>
        <w:t>s</w:t>
      </w:r>
      <w:r w:rsidRPr="00723B28">
        <w:rPr>
          <w:lang w:val="lv-LV" w:eastAsia="lv-LV"/>
        </w:rPr>
        <w:t xml:space="preserve"> pilnu atbildību par iesniegto piedāvājumu, tajā ietverto informāciju, noformējumu, atbilstību iepirkuma </w:t>
      </w:r>
      <w:r>
        <w:rPr>
          <w:lang w:val="lv-LV" w:eastAsia="lv-LV"/>
        </w:rPr>
        <w:t>nolikuma prasībām;</w:t>
      </w:r>
      <w:r w:rsidRPr="00723B28">
        <w:rPr>
          <w:lang w:val="lv-LV" w:eastAsia="lv-LV"/>
        </w:rPr>
        <w:t xml:space="preserve"> </w:t>
      </w:r>
    </w:p>
    <w:p w14:paraId="61C5E7C9" w14:textId="77777777" w:rsidR="00AB3526" w:rsidRPr="00723B28" w:rsidRDefault="00AB3526" w:rsidP="00AB3526">
      <w:pPr>
        <w:spacing w:line="264" w:lineRule="auto"/>
        <w:ind w:left="284"/>
        <w:jc w:val="both"/>
        <w:rPr>
          <w:lang w:val="lv-LV" w:eastAsia="lv-LV"/>
        </w:rPr>
      </w:pPr>
      <w:r>
        <w:rPr>
          <w:lang w:val="lv-LV" w:eastAsia="lv-LV"/>
        </w:rPr>
        <w:t>6) v</w:t>
      </w:r>
      <w:r w:rsidRPr="00723B28">
        <w:rPr>
          <w:lang w:val="lv-LV" w:eastAsia="lv-LV"/>
        </w:rPr>
        <w:t xml:space="preserve">isas iesniegtās dokumentu kopijas atbilst oriģinālam, </w:t>
      </w:r>
      <w:r>
        <w:rPr>
          <w:lang w:val="lv-LV" w:eastAsia="lv-LV"/>
        </w:rPr>
        <w:t xml:space="preserve">piedāvājumā </w:t>
      </w:r>
      <w:r w:rsidRPr="00723B28">
        <w:rPr>
          <w:lang w:val="lv-LV" w:eastAsia="lv-LV"/>
        </w:rPr>
        <w:t>sniegtā</w:t>
      </w:r>
      <w:r>
        <w:rPr>
          <w:lang w:val="lv-LV" w:eastAsia="lv-LV"/>
        </w:rPr>
        <w:t xml:space="preserve"> </w:t>
      </w:r>
      <w:r w:rsidRPr="00723B28">
        <w:rPr>
          <w:lang w:val="lv-LV" w:eastAsia="lv-LV"/>
        </w:rPr>
        <w:t>informācija un dati ir patiesi.</w:t>
      </w:r>
    </w:p>
    <w:p w14:paraId="0059F206" w14:textId="77777777" w:rsidR="00AB3526" w:rsidRPr="00874C9C" w:rsidRDefault="00AB3526" w:rsidP="00AB3526">
      <w:pPr>
        <w:spacing w:line="264" w:lineRule="auto"/>
        <w:rPr>
          <w:sz w:val="20"/>
          <w:szCs w:val="20"/>
          <w:lang w:val="lv-LV" w:eastAsia="lv-LV"/>
        </w:rPr>
      </w:pPr>
    </w:p>
    <w:p w14:paraId="15A68827" w14:textId="77777777" w:rsidR="00AB3526" w:rsidRPr="00723B28" w:rsidRDefault="00AB3526" w:rsidP="00AB3526">
      <w:pPr>
        <w:spacing w:line="264" w:lineRule="auto"/>
        <w:rPr>
          <w:lang w:val="lv-LV" w:eastAsia="lv-LV"/>
        </w:rPr>
      </w:pPr>
      <w:r w:rsidRPr="00723B28">
        <w:rPr>
          <w:lang w:val="lv-LV" w:eastAsia="lv-LV"/>
        </w:rPr>
        <w:t>Vārds, Uzvārds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_____________________________________</w:t>
      </w:r>
    </w:p>
    <w:p w14:paraId="30C20DF2" w14:textId="77777777" w:rsidR="00AB3526" w:rsidRPr="00723B28" w:rsidRDefault="00AB3526" w:rsidP="00AB3526">
      <w:pPr>
        <w:spacing w:line="264" w:lineRule="auto"/>
        <w:rPr>
          <w:lang w:val="lv-LV" w:eastAsia="lv-LV"/>
        </w:rPr>
      </w:pPr>
      <w:r w:rsidRPr="00723B28">
        <w:rPr>
          <w:lang w:val="lv-LV" w:eastAsia="lv-LV"/>
        </w:rPr>
        <w:t>Ieņemamais amats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_____________________________________</w:t>
      </w:r>
    </w:p>
    <w:p w14:paraId="1F9DD397" w14:textId="77777777" w:rsidR="00AB3526" w:rsidRPr="00723B28" w:rsidRDefault="00AB3526" w:rsidP="00AB3526">
      <w:pPr>
        <w:spacing w:line="264" w:lineRule="auto"/>
        <w:rPr>
          <w:lang w:val="lv-LV" w:eastAsia="lv-LV"/>
        </w:rPr>
      </w:pPr>
    </w:p>
    <w:p w14:paraId="04CB0946" w14:textId="77777777" w:rsidR="00AB3526" w:rsidRPr="00723B28" w:rsidRDefault="00AB3526" w:rsidP="00AB3526">
      <w:pPr>
        <w:spacing w:line="264" w:lineRule="auto"/>
        <w:rPr>
          <w:lang w:val="lv-LV" w:eastAsia="lv-LV"/>
        </w:rPr>
      </w:pPr>
      <w:r w:rsidRPr="00723B28">
        <w:rPr>
          <w:lang w:val="lv-LV" w:eastAsia="lv-LV"/>
        </w:rPr>
        <w:t>Paraksts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</w:t>
      </w:r>
    </w:p>
    <w:p w14:paraId="7C2F657E" w14:textId="77777777" w:rsidR="00AB3526" w:rsidRDefault="00AB3526" w:rsidP="00AB3526">
      <w:pPr>
        <w:spacing w:line="264" w:lineRule="auto"/>
        <w:rPr>
          <w:lang w:val="lv-LV" w:eastAsia="lv-LV"/>
        </w:rPr>
      </w:pPr>
      <w:r w:rsidRPr="00723B28">
        <w:rPr>
          <w:lang w:val="lv-LV" w:eastAsia="lv-LV"/>
        </w:rPr>
        <w:t>Datums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</w:t>
      </w:r>
    </w:p>
    <w:p w14:paraId="41559347" w14:textId="77777777" w:rsidR="00AB3526" w:rsidRDefault="00AB3526" w:rsidP="00AB3526">
      <w:pPr>
        <w:spacing w:line="264" w:lineRule="auto"/>
        <w:jc w:val="right"/>
        <w:rPr>
          <w:szCs w:val="20"/>
          <w:lang w:val="lv-LV"/>
        </w:rPr>
      </w:pPr>
    </w:p>
    <w:p w14:paraId="132A0C99" w14:textId="16E4AF18" w:rsidR="001F5229" w:rsidRDefault="00AB3526" w:rsidP="00AB3526">
      <w:pPr>
        <w:spacing w:line="264" w:lineRule="auto"/>
        <w:jc w:val="both"/>
      </w:pPr>
      <w:r w:rsidRPr="00723B28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</w:p>
    <w:sectPr w:rsidR="001F5229" w:rsidSect="00AB3526"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26"/>
    <w:rsid w:val="00105120"/>
    <w:rsid w:val="001F5229"/>
    <w:rsid w:val="00693C1B"/>
    <w:rsid w:val="00A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40429A"/>
  <w15:chartTrackingRefBased/>
  <w15:docId w15:val="{B6F06DEB-7DD4-C14C-AE2B-4427041D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26"/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AB3526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AB3526"/>
    <w:rPr>
      <w:rFonts w:eastAsia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Medne</dc:creator>
  <cp:keywords/>
  <dc:description/>
  <cp:lastModifiedBy>Maija Medne</cp:lastModifiedBy>
  <cp:revision>2</cp:revision>
  <dcterms:created xsi:type="dcterms:W3CDTF">2020-10-29T10:22:00Z</dcterms:created>
  <dcterms:modified xsi:type="dcterms:W3CDTF">2020-10-29T10:22:00Z</dcterms:modified>
</cp:coreProperties>
</file>