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E9" w:rsidRPr="00554822" w:rsidRDefault="00870BE9" w:rsidP="00870BE9">
      <w:pPr>
        <w:spacing w:line="264" w:lineRule="auto"/>
        <w:jc w:val="right"/>
        <w:rPr>
          <w:sz w:val="22"/>
          <w:szCs w:val="20"/>
          <w:lang w:val="lv-LV"/>
        </w:rPr>
      </w:pPr>
      <w:r w:rsidRPr="00554822">
        <w:rPr>
          <w:sz w:val="22"/>
          <w:szCs w:val="20"/>
          <w:lang w:val="lv-LV"/>
        </w:rPr>
        <w:t xml:space="preserve">Identifikācijas </w:t>
      </w:r>
      <w:r w:rsidRPr="00A7527B">
        <w:rPr>
          <w:sz w:val="22"/>
          <w:szCs w:val="20"/>
          <w:lang w:val="lv-LV"/>
        </w:rPr>
        <w:t>Nr. 6.43-2/GL2-2024-03</w:t>
      </w:r>
    </w:p>
    <w:p w:rsidR="00870BE9" w:rsidRPr="00497F9F" w:rsidRDefault="00870BE9" w:rsidP="00870BE9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4</w:t>
      </w:r>
    </w:p>
    <w:p w:rsidR="00870BE9" w:rsidRPr="00754E17" w:rsidRDefault="00870BE9" w:rsidP="00870BE9">
      <w:pPr>
        <w:pStyle w:val="NormalWeb"/>
        <w:spacing w:before="0" w:beforeAutospacing="0" w:after="120" w:afterAutospacing="0"/>
        <w:jc w:val="center"/>
        <w:rPr>
          <w:b/>
          <w:bCs/>
          <w:color w:val="000000"/>
          <w:lang w:val="lv-LV"/>
        </w:rPr>
      </w:pPr>
      <w:r w:rsidRPr="00754E17">
        <w:rPr>
          <w:b/>
          <w:bCs/>
          <w:color w:val="000000"/>
          <w:lang w:val="lv-LV"/>
        </w:rPr>
        <w:t>PIEREDZES APRAKSTS</w:t>
      </w:r>
    </w:p>
    <w:p w:rsidR="00870BE9" w:rsidRPr="00754E17" w:rsidRDefault="00870BE9" w:rsidP="00870BE9">
      <w:pPr>
        <w:pStyle w:val="NormalWeb"/>
        <w:spacing w:before="0" w:beforeAutospacing="0" w:after="120" w:afterAutospacing="0"/>
        <w:jc w:val="center"/>
        <w:rPr>
          <w:lang w:val="lv-LV"/>
        </w:rPr>
      </w:pPr>
      <w:r>
        <w:rPr>
          <w:b/>
          <w:bCs/>
          <w:color w:val="000000"/>
          <w:lang w:val="lv-LV"/>
        </w:rPr>
        <w:t>video filmēšanas un pēcapstrādes jomā</w:t>
      </w:r>
    </w:p>
    <w:p w:rsidR="00870BE9" w:rsidRPr="00EE5D91" w:rsidRDefault="00870BE9" w:rsidP="00870BE9">
      <w:pPr>
        <w:jc w:val="center"/>
        <w:rPr>
          <w:lang w:val="lv-LV"/>
        </w:rPr>
      </w:pPr>
      <w:r w:rsidRPr="00EE5D91">
        <w:rPr>
          <w:lang w:val="lv-LV"/>
        </w:rPr>
        <w:t>Astoņpadsmit video izstrāde</w:t>
      </w:r>
    </w:p>
    <w:p w:rsidR="00870BE9" w:rsidRPr="00EE5D91" w:rsidRDefault="00870BE9" w:rsidP="00870BE9">
      <w:pPr>
        <w:jc w:val="center"/>
        <w:rPr>
          <w:lang w:val="lv-LV"/>
        </w:rPr>
      </w:pPr>
      <w:r w:rsidRPr="00EE5D91">
        <w:rPr>
          <w:lang w:val="lv-LV"/>
        </w:rPr>
        <w:t>projekta 101073829 LIFE21-NAT-LV-GrassLIFE2</w:t>
      </w:r>
    </w:p>
    <w:p w:rsidR="00870BE9" w:rsidRPr="00EE5D91" w:rsidRDefault="00870BE9" w:rsidP="00870BE9">
      <w:pPr>
        <w:jc w:val="center"/>
        <w:rPr>
          <w:lang w:val="lv-LV"/>
        </w:rPr>
      </w:pPr>
      <w:r w:rsidRPr="00EE5D91">
        <w:rPr>
          <w:lang w:val="lv-LV"/>
        </w:rPr>
        <w:t>“ES nozīmes prioritāro zālāju biotopu atjaunošana un apsaimniekošana” vajadzībām</w:t>
      </w:r>
    </w:p>
    <w:p w:rsidR="00870BE9" w:rsidRPr="00754E17" w:rsidRDefault="00870BE9" w:rsidP="00870BE9">
      <w:pPr>
        <w:jc w:val="center"/>
        <w:rPr>
          <w:lang w:val="lv-LV"/>
        </w:rPr>
      </w:pPr>
      <w:r w:rsidRPr="00EE5D91">
        <w:rPr>
          <w:lang w:val="lv-LV"/>
        </w:rPr>
        <w:t>(ID. Nr. 6.43-2/GL2-2024-03)</w:t>
      </w:r>
      <w:r w:rsidRPr="00754E17">
        <w:rPr>
          <w:lang w:val="lv-LV"/>
        </w:rPr>
        <w:br/>
      </w:r>
    </w:p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"/>
        <w:gridCol w:w="5729"/>
      </w:tblGrid>
      <w:tr w:rsidR="00870BE9" w:rsidRPr="001E2862" w:rsidTr="009500FA">
        <w:trPr>
          <w:trHeight w:val="231"/>
          <w:jc w:val="center"/>
        </w:trPr>
        <w:tc>
          <w:tcPr>
            <w:tcW w:w="3697" w:type="dxa"/>
            <w:gridSpan w:val="2"/>
            <w:shd w:val="clear" w:color="auto" w:fill="FFF2CC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1. Pakalpojuma saņēmējs :</w:t>
            </w:r>
          </w:p>
        </w:tc>
        <w:tc>
          <w:tcPr>
            <w:tcW w:w="5729" w:type="dxa"/>
            <w:shd w:val="clear" w:color="auto" w:fill="FFF2CC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lang w:val="lv-LV"/>
              </w:rPr>
            </w:pPr>
          </w:p>
        </w:tc>
      </w:tr>
      <w:tr w:rsidR="00870BE9" w:rsidRPr="001E2862" w:rsidTr="009500FA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mērķis: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Pakalpojuma sniegšanas laiks (gads un mēnesis/mēneši)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R</w:t>
            </w:r>
            <w:r w:rsidRPr="001E2862">
              <w:rPr>
                <w:rFonts w:eastAsia="Calibri"/>
                <w:bCs/>
                <w:sz w:val="22"/>
                <w:lang w:val="lv-LV"/>
              </w:rPr>
              <w:t>ezultāti un sasniegtā auditorija: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1. Pakalpojuma saņēmējs 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70BE9" w:rsidRPr="002918FF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mērķis: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Pakalpojuma sniegšanas laiks (gads un mēnesis/mēneši)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R</w:t>
            </w:r>
            <w:r w:rsidRPr="001E2862">
              <w:rPr>
                <w:rFonts w:eastAsia="Calibri"/>
                <w:bCs/>
                <w:sz w:val="22"/>
                <w:lang w:val="lv-LV"/>
              </w:rPr>
              <w:t>ezultāti un sasniegtā auditorija: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1. Pakalpojuma saņēmējs 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70BE9" w:rsidRPr="002918FF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mērķis: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Pakalpojuma sniegšanas laiks (gads un mēnesis/mēneši)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870BE9" w:rsidRPr="001E2862" w:rsidTr="009500FA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R</w:t>
            </w:r>
            <w:r w:rsidRPr="001E2862">
              <w:rPr>
                <w:rFonts w:eastAsia="Calibri"/>
                <w:bCs/>
                <w:sz w:val="22"/>
                <w:lang w:val="lv-LV"/>
              </w:rPr>
              <w:t>ezultāti un sasniegtā auditorija: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E9" w:rsidRPr="001E2862" w:rsidRDefault="00870BE9" w:rsidP="009500FA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</w:tbl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p w:rsidR="00870BE9" w:rsidRDefault="00870BE9" w:rsidP="00870BE9">
      <w:pPr>
        <w:spacing w:line="264" w:lineRule="auto"/>
        <w:rPr>
          <w:bCs/>
          <w:iCs/>
          <w:lang w:val="lv-LV"/>
        </w:rPr>
      </w:pPr>
      <w:r>
        <w:rPr>
          <w:bCs/>
          <w:iCs/>
          <w:lang w:val="lv-LV"/>
        </w:rPr>
        <w:t>Tabulai var pievienot tik rindas, cik pakalpojuma saņēmējus vēlaties norādīt.</w:t>
      </w:r>
    </w:p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p w:rsidR="00870BE9" w:rsidRDefault="00870BE9" w:rsidP="00870BE9">
      <w:pPr>
        <w:spacing w:line="276" w:lineRule="auto"/>
        <w:rPr>
          <w:lang w:val="lv-LV"/>
        </w:rPr>
      </w:pPr>
      <w:r>
        <w:rPr>
          <w:lang w:val="lv-LV"/>
        </w:rPr>
        <w:t>Apliecinu, ka i</w:t>
      </w:r>
      <w:r>
        <w:rPr>
          <w:bCs/>
          <w:lang w:val="lv-LV"/>
        </w:rPr>
        <w:t xml:space="preserve">nformācija par Pretendenta darbības pieredzi, tā </w:t>
      </w:r>
      <w:r>
        <w:rPr>
          <w:rFonts w:eastAsia="Calibri"/>
          <w:bCs/>
          <w:lang w:val="lv-LV"/>
        </w:rPr>
        <w:t>tehniskajām un profesionālajām spējām, ir patiesa.</w:t>
      </w:r>
    </w:p>
    <w:p w:rsidR="00870BE9" w:rsidRDefault="00870BE9" w:rsidP="00870BE9">
      <w:pPr>
        <w:spacing w:line="276" w:lineRule="auto"/>
        <w:rPr>
          <w:lang w:val="lv-LV" w:eastAsia="lv-LV"/>
        </w:rPr>
      </w:pPr>
    </w:p>
    <w:p w:rsidR="00870BE9" w:rsidRDefault="00870BE9" w:rsidP="00870BE9">
      <w:pPr>
        <w:spacing w:after="120" w:line="276" w:lineRule="auto"/>
        <w:rPr>
          <w:lang w:val="lv-LV" w:eastAsia="lv-LV"/>
        </w:rPr>
      </w:pPr>
      <w:r>
        <w:rPr>
          <w:lang w:val="lv-LV" w:eastAsia="lv-LV"/>
        </w:rPr>
        <w:t xml:space="preserve">Vārds, uzvārds: </w:t>
      </w:r>
    </w:p>
    <w:p w:rsidR="00870BE9" w:rsidRDefault="00870BE9" w:rsidP="00870BE9">
      <w:pPr>
        <w:spacing w:line="276" w:lineRule="auto"/>
        <w:rPr>
          <w:lang w:val="lv-LV" w:eastAsia="lv-LV"/>
        </w:rPr>
      </w:pPr>
      <w:r>
        <w:rPr>
          <w:lang w:val="lv-LV" w:eastAsia="lv-LV"/>
        </w:rPr>
        <w:t xml:space="preserve">Ieņemamais amats: </w:t>
      </w:r>
    </w:p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p w:rsidR="00870BE9" w:rsidRDefault="00870BE9" w:rsidP="00870BE9">
      <w:pPr>
        <w:spacing w:line="264" w:lineRule="auto"/>
        <w:rPr>
          <w:bCs/>
          <w:iCs/>
          <w:lang w:val="lv-LV"/>
        </w:rPr>
      </w:pPr>
    </w:p>
    <w:p w:rsidR="00106AE4" w:rsidRPr="00870BE9" w:rsidRDefault="00870BE9" w:rsidP="00870BE9">
      <w:pPr>
        <w:spacing w:line="264" w:lineRule="auto"/>
        <w:rPr>
          <w:bCs/>
          <w:iCs/>
          <w:lang w:val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  <w:bookmarkStart w:id="0" w:name="_GoBack"/>
      <w:bookmarkEnd w:id="0"/>
    </w:p>
    <w:sectPr w:rsidR="00106AE4" w:rsidRPr="00870BE9" w:rsidSect="007F0D29">
      <w:pgSz w:w="11906" w:h="16838"/>
      <w:pgMar w:top="709" w:right="1418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E9"/>
    <w:rsid w:val="00106AE4"/>
    <w:rsid w:val="008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9402"/>
  <w15:chartTrackingRefBased/>
  <w15:docId w15:val="{B60285E4-0125-4D02-9364-7CD175BA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70BE9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870BE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Zane</cp:lastModifiedBy>
  <cp:revision>1</cp:revision>
  <dcterms:created xsi:type="dcterms:W3CDTF">2024-04-25T08:56:00Z</dcterms:created>
  <dcterms:modified xsi:type="dcterms:W3CDTF">2024-04-25T08:57:00Z</dcterms:modified>
</cp:coreProperties>
</file>