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E48BD" w14:textId="77777777" w:rsidR="00224DC8" w:rsidRPr="004B5DCC" w:rsidRDefault="00224DC8" w:rsidP="00224DC8">
      <w:pPr>
        <w:jc w:val="center"/>
        <w:rPr>
          <w:b/>
          <w:lang w:val="lv-LV"/>
        </w:rPr>
      </w:pPr>
      <w:r w:rsidRPr="004B5DCC">
        <w:rPr>
          <w:b/>
          <w:lang w:val="lv-LV"/>
        </w:rPr>
        <w:t>Mehanizēta zālāju frēzēšana ES nozīmes zālāju biotopu atjaunošanai Z/S “Pavasari RT”, zemes vienībā ar kadastra Nr. 84800050124, 84800050056, 84800050014, 84800050077, 84800050068, 84960080019, 84960080018, 84760040079.</w:t>
      </w:r>
    </w:p>
    <w:p w14:paraId="19395613" w14:textId="77777777" w:rsidR="00224DC8" w:rsidRPr="004B5DCC" w:rsidRDefault="00224DC8" w:rsidP="00224DC8">
      <w:pPr>
        <w:jc w:val="center"/>
        <w:rPr>
          <w:b/>
          <w:lang w:val="lv-LV"/>
        </w:rPr>
      </w:pPr>
    </w:p>
    <w:p w14:paraId="47A7E175" w14:textId="77777777" w:rsidR="00224DC8" w:rsidRPr="004B5DCC" w:rsidRDefault="00224DC8" w:rsidP="00224DC8">
      <w:pPr>
        <w:rPr>
          <w:b/>
          <w:lang w:val="lv-LV"/>
        </w:rPr>
      </w:pPr>
    </w:p>
    <w:p w14:paraId="0E811515" w14:textId="77777777" w:rsidR="00224DC8" w:rsidRPr="004B5DCC" w:rsidRDefault="00224DC8" w:rsidP="00224DC8">
      <w:pPr>
        <w:spacing w:line="276" w:lineRule="auto"/>
        <w:jc w:val="right"/>
        <w:rPr>
          <w:b/>
          <w:lang w:val="lv-LV" w:eastAsia="lv-LV"/>
        </w:rPr>
      </w:pPr>
      <w:r w:rsidRPr="004B5DCC">
        <w:rPr>
          <w:b/>
          <w:lang w:val="lv-LV" w:eastAsia="lv-LV"/>
        </w:rPr>
        <w:t>Pielikums Nr. 3</w:t>
      </w:r>
    </w:p>
    <w:p w14:paraId="0912765D" w14:textId="77777777" w:rsidR="00224DC8" w:rsidRPr="004B5DCC" w:rsidRDefault="00224DC8" w:rsidP="00224DC8">
      <w:pPr>
        <w:spacing w:line="276" w:lineRule="auto"/>
        <w:jc w:val="right"/>
        <w:rPr>
          <w:b/>
          <w:lang w:val="lv-LV" w:eastAsia="lv-LV"/>
        </w:rPr>
      </w:pPr>
    </w:p>
    <w:p w14:paraId="245375F3" w14:textId="77777777" w:rsidR="00224DC8" w:rsidRPr="004B5DCC" w:rsidRDefault="00224DC8" w:rsidP="00224DC8">
      <w:pPr>
        <w:pStyle w:val="NormalWeb"/>
        <w:spacing w:before="0" w:beforeAutospacing="0" w:after="0" w:afterAutospacing="0" w:line="276" w:lineRule="auto"/>
        <w:jc w:val="center"/>
        <w:rPr>
          <w:b/>
          <w:caps/>
          <w:szCs w:val="28"/>
          <w:lang w:val="lv-LV"/>
        </w:rPr>
      </w:pPr>
      <w:r w:rsidRPr="004B5DCC">
        <w:rPr>
          <w:b/>
          <w:caps/>
          <w:szCs w:val="28"/>
          <w:lang w:val="lv-LV"/>
        </w:rPr>
        <w:t xml:space="preserve">TEHNISKais UN finanšu piedāvājums </w:t>
      </w:r>
    </w:p>
    <w:p w14:paraId="30E0AC8B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jc w:val="center"/>
        <w:rPr>
          <w:b/>
          <w:lang w:val="lv-LV"/>
        </w:rPr>
      </w:pPr>
      <w:r w:rsidRPr="004B5DCC">
        <w:rPr>
          <w:lang w:val="lv-LV" w:eastAsia="lv-LV"/>
        </w:rPr>
        <w:t>Mehanizēta zālāju frēzēšana ES nozīmes zālāju biotopu atjaunošanai</w:t>
      </w:r>
    </w:p>
    <w:p w14:paraId="36480BFD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lang w:val="lv-LV"/>
        </w:rPr>
      </w:pPr>
      <w:r w:rsidRPr="004B5DCC">
        <w:rPr>
          <w:b/>
          <w:lang w:val="lv-LV"/>
        </w:rPr>
        <w:t>Tehniskais piedāvājums</w:t>
      </w:r>
    </w:p>
    <w:p w14:paraId="0500CB4C" w14:textId="77777777" w:rsidR="00224DC8" w:rsidRPr="004B5DCC" w:rsidRDefault="00224DC8" w:rsidP="00224DC8">
      <w:pPr>
        <w:autoSpaceDE w:val="0"/>
        <w:autoSpaceDN w:val="0"/>
        <w:adjustRightInd w:val="0"/>
        <w:rPr>
          <w:lang w:val="lv-LV" w:eastAsia="lv-LV"/>
        </w:rPr>
      </w:pPr>
      <w:r w:rsidRPr="004B5DCC">
        <w:rPr>
          <w:lang w:val="lv-LV" w:eastAsia="lv-LV"/>
        </w:rPr>
        <w:t>Lūdzam teksta formātā raksturot zālāju frēzēšanai pieejamo tehnisko nodrošinājumu, norādot izmantojamās tehnikas galvenos tehniskos rādītājus (ražotājs, modelis, parametri).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24DC8" w:rsidRPr="004B5DCC" w14:paraId="0392C078" w14:textId="77777777" w:rsidTr="00116AF1">
        <w:tc>
          <w:tcPr>
            <w:tcW w:w="9394" w:type="dxa"/>
            <w:shd w:val="clear" w:color="auto" w:fill="auto"/>
          </w:tcPr>
          <w:p w14:paraId="0A83C2AF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 w:eastAsia="lv-LV"/>
              </w:rPr>
            </w:pPr>
          </w:p>
          <w:p w14:paraId="7BD05D28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 w:eastAsia="lv-LV"/>
              </w:rPr>
            </w:pPr>
          </w:p>
        </w:tc>
      </w:tr>
    </w:tbl>
    <w:p w14:paraId="2FEE75AA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lang w:val="lv-LV" w:eastAsia="lv-LV"/>
        </w:rPr>
      </w:pPr>
    </w:p>
    <w:p w14:paraId="6A24CBD4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b/>
          <w:lang w:val="lv-LV" w:eastAsia="lv-LV"/>
        </w:rPr>
      </w:pPr>
      <w:r w:rsidRPr="004B5DCC">
        <w:rPr>
          <w:b/>
          <w:lang w:val="lv-LV" w:eastAsia="lv-LV"/>
        </w:rPr>
        <w:t>Pieredzes apraksts</w:t>
      </w:r>
    </w:p>
    <w:p w14:paraId="20AC7263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lang w:val="lv-LV"/>
        </w:rPr>
      </w:pPr>
      <w:r w:rsidRPr="004B5DCC">
        <w:rPr>
          <w:lang w:val="lv-LV" w:eastAsia="lv-LV"/>
        </w:rPr>
        <w:t>Lūdzam aizpildīt tabulu, raksturojot pieredzi frēzēšanas darbu veikšanā.</w:t>
      </w:r>
    </w:p>
    <w:p w14:paraId="12AD08CC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331"/>
        <w:gridCol w:w="978"/>
        <w:gridCol w:w="1487"/>
        <w:gridCol w:w="3021"/>
      </w:tblGrid>
      <w:tr w:rsidR="00224DC8" w:rsidRPr="004B5DCC" w14:paraId="10518A4E" w14:textId="77777777" w:rsidTr="00116AF1">
        <w:tc>
          <w:tcPr>
            <w:tcW w:w="533" w:type="dxa"/>
            <w:shd w:val="clear" w:color="auto" w:fill="auto"/>
          </w:tcPr>
          <w:p w14:paraId="133742DE" w14:textId="77777777" w:rsidR="00224DC8" w:rsidRPr="004B5DCC" w:rsidRDefault="00224DC8" w:rsidP="00116AF1">
            <w:pPr>
              <w:pStyle w:val="ListParagraph"/>
              <w:ind w:left="0"/>
              <w:contextualSpacing/>
              <w:rPr>
                <w:lang w:val="lv-LV"/>
              </w:rPr>
            </w:pPr>
            <w:r w:rsidRPr="004B5DCC">
              <w:rPr>
                <w:lang w:val="lv-LV"/>
              </w:rPr>
              <w:t>Nr.</w:t>
            </w:r>
          </w:p>
        </w:tc>
        <w:tc>
          <w:tcPr>
            <w:tcW w:w="3332" w:type="dxa"/>
            <w:shd w:val="clear" w:color="auto" w:fill="auto"/>
          </w:tcPr>
          <w:p w14:paraId="4A0D006F" w14:textId="77777777" w:rsidR="00224DC8" w:rsidRPr="004B5DCC" w:rsidRDefault="00224DC8" w:rsidP="00116AF1">
            <w:pPr>
              <w:pStyle w:val="ListParagraph"/>
              <w:ind w:left="0"/>
              <w:contextualSpacing/>
              <w:rPr>
                <w:lang w:val="lv-LV"/>
              </w:rPr>
            </w:pPr>
            <w:r w:rsidRPr="004B5DCC">
              <w:rPr>
                <w:lang w:val="lv-LV"/>
              </w:rPr>
              <w:t>Objekts (vieta, darbu apraksts)</w:t>
            </w:r>
          </w:p>
        </w:tc>
        <w:tc>
          <w:tcPr>
            <w:tcW w:w="978" w:type="dxa"/>
            <w:shd w:val="clear" w:color="auto" w:fill="auto"/>
          </w:tcPr>
          <w:p w14:paraId="6FD68E98" w14:textId="77777777" w:rsidR="00224DC8" w:rsidRPr="004B5DCC" w:rsidRDefault="00224DC8" w:rsidP="00116AF1">
            <w:pPr>
              <w:pStyle w:val="ListParagraph"/>
              <w:ind w:left="0"/>
              <w:contextualSpacing/>
              <w:rPr>
                <w:lang w:val="lv-LV"/>
              </w:rPr>
            </w:pPr>
            <w:r w:rsidRPr="004B5DCC">
              <w:rPr>
                <w:lang w:val="lv-LV"/>
              </w:rPr>
              <w:t>Platība, ha</w:t>
            </w:r>
          </w:p>
        </w:tc>
        <w:tc>
          <w:tcPr>
            <w:tcW w:w="1487" w:type="dxa"/>
            <w:shd w:val="clear" w:color="auto" w:fill="auto"/>
          </w:tcPr>
          <w:p w14:paraId="1529491E" w14:textId="77777777" w:rsidR="00224DC8" w:rsidRPr="004B5DCC" w:rsidRDefault="00224DC8" w:rsidP="00116AF1">
            <w:pPr>
              <w:pStyle w:val="ListParagraph"/>
              <w:ind w:left="0"/>
              <w:contextualSpacing/>
              <w:rPr>
                <w:lang w:val="lv-LV"/>
              </w:rPr>
            </w:pPr>
            <w:r w:rsidRPr="004B5DCC">
              <w:rPr>
                <w:lang w:val="lv-LV"/>
              </w:rPr>
              <w:t>Darbu izpildes laiks</w:t>
            </w:r>
          </w:p>
        </w:tc>
        <w:tc>
          <w:tcPr>
            <w:tcW w:w="3021" w:type="dxa"/>
            <w:shd w:val="clear" w:color="auto" w:fill="auto"/>
          </w:tcPr>
          <w:p w14:paraId="6BE6CCF3" w14:textId="77777777" w:rsidR="00224DC8" w:rsidRPr="004B5DCC" w:rsidRDefault="00224DC8" w:rsidP="00116AF1">
            <w:pPr>
              <w:pStyle w:val="ListParagraph"/>
              <w:ind w:left="0"/>
              <w:contextualSpacing/>
              <w:rPr>
                <w:lang w:val="lv-LV"/>
              </w:rPr>
            </w:pPr>
            <w:r w:rsidRPr="004B5DCC">
              <w:rPr>
                <w:lang w:val="lv-LV"/>
              </w:rPr>
              <w:t>Pasūtītāja kontaktpersona, tālr. nr. atsauksmēm</w:t>
            </w:r>
          </w:p>
        </w:tc>
      </w:tr>
      <w:tr w:rsidR="00224DC8" w:rsidRPr="004B5DCC" w14:paraId="78E2E7F2" w14:textId="77777777" w:rsidTr="00116AF1">
        <w:tc>
          <w:tcPr>
            <w:tcW w:w="533" w:type="dxa"/>
            <w:shd w:val="clear" w:color="auto" w:fill="auto"/>
          </w:tcPr>
          <w:p w14:paraId="233387E9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/>
              </w:rPr>
            </w:pPr>
          </w:p>
        </w:tc>
        <w:tc>
          <w:tcPr>
            <w:tcW w:w="3332" w:type="dxa"/>
            <w:shd w:val="clear" w:color="auto" w:fill="auto"/>
          </w:tcPr>
          <w:p w14:paraId="0AF1CA9E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/>
              </w:rPr>
            </w:pPr>
          </w:p>
        </w:tc>
        <w:tc>
          <w:tcPr>
            <w:tcW w:w="978" w:type="dxa"/>
            <w:shd w:val="clear" w:color="auto" w:fill="auto"/>
          </w:tcPr>
          <w:p w14:paraId="78F6C21F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/>
              </w:rPr>
            </w:pPr>
          </w:p>
        </w:tc>
        <w:tc>
          <w:tcPr>
            <w:tcW w:w="1487" w:type="dxa"/>
            <w:shd w:val="clear" w:color="auto" w:fill="auto"/>
          </w:tcPr>
          <w:p w14:paraId="2D821E57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/>
              </w:rPr>
            </w:pPr>
          </w:p>
        </w:tc>
        <w:tc>
          <w:tcPr>
            <w:tcW w:w="3021" w:type="dxa"/>
            <w:shd w:val="clear" w:color="auto" w:fill="auto"/>
          </w:tcPr>
          <w:p w14:paraId="73D2CBD7" w14:textId="77777777" w:rsidR="00224DC8" w:rsidRPr="004B5DCC" w:rsidRDefault="00224DC8" w:rsidP="00116AF1">
            <w:pPr>
              <w:pStyle w:val="ListParagraph"/>
              <w:spacing w:line="276" w:lineRule="auto"/>
              <w:ind w:left="0"/>
              <w:contextualSpacing/>
              <w:rPr>
                <w:lang w:val="lv-LV"/>
              </w:rPr>
            </w:pPr>
          </w:p>
        </w:tc>
      </w:tr>
    </w:tbl>
    <w:p w14:paraId="33E91E09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lang w:val="lv-LV"/>
        </w:rPr>
      </w:pPr>
    </w:p>
    <w:p w14:paraId="11320122" w14:textId="77777777" w:rsidR="00224DC8" w:rsidRPr="004B5DCC" w:rsidRDefault="00224DC8" w:rsidP="00224DC8">
      <w:pPr>
        <w:pStyle w:val="ListParagraph"/>
        <w:spacing w:line="276" w:lineRule="auto"/>
        <w:ind w:left="0" w:firstLine="567"/>
        <w:contextualSpacing/>
        <w:rPr>
          <w:sz w:val="10"/>
          <w:szCs w:val="10"/>
          <w:lang w:val="lv-LV"/>
        </w:rPr>
      </w:pPr>
    </w:p>
    <w:p w14:paraId="4662423A" w14:textId="77777777" w:rsidR="00224DC8" w:rsidRPr="004B5DCC" w:rsidRDefault="00224DC8" w:rsidP="00224DC8">
      <w:pPr>
        <w:pStyle w:val="ListParagraph"/>
        <w:spacing w:line="276" w:lineRule="auto"/>
        <w:ind w:left="0"/>
        <w:contextualSpacing/>
        <w:rPr>
          <w:b/>
          <w:lang w:val="lv-LV"/>
        </w:rPr>
      </w:pPr>
      <w:r w:rsidRPr="004B5DCC">
        <w:rPr>
          <w:b/>
          <w:lang w:val="lv-LV"/>
        </w:rPr>
        <w:t>Fin</w:t>
      </w:r>
      <w:r w:rsidRPr="004B5DCC">
        <w:rPr>
          <w:lang w:val="lv-LV"/>
        </w:rPr>
        <w:t>a</w:t>
      </w:r>
      <w:r w:rsidRPr="004B5DCC">
        <w:rPr>
          <w:b/>
          <w:lang w:val="lv-LV"/>
        </w:rPr>
        <w:t>nšu piedāvājums</w:t>
      </w:r>
    </w:p>
    <w:tbl>
      <w:tblPr>
        <w:tblW w:w="9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4"/>
        <w:gridCol w:w="2506"/>
      </w:tblGrid>
      <w:tr w:rsidR="00224DC8" w:rsidRPr="004B5DCC" w14:paraId="5AC7DC7A" w14:textId="77777777" w:rsidTr="00116AF1">
        <w:trPr>
          <w:trHeight w:val="383"/>
          <w:jc w:val="center"/>
        </w:trPr>
        <w:tc>
          <w:tcPr>
            <w:tcW w:w="6624" w:type="dxa"/>
            <w:shd w:val="clear" w:color="auto" w:fill="auto"/>
            <w:vAlign w:val="center"/>
          </w:tcPr>
          <w:p w14:paraId="429392D9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 w:rsidRPr="004B5DCC">
              <w:rPr>
                <w:b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2506" w:type="dxa"/>
            <w:vAlign w:val="center"/>
          </w:tcPr>
          <w:p w14:paraId="32755843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 w:rsidRPr="004B5DCC">
              <w:rPr>
                <w:b/>
                <w:sz w:val="22"/>
                <w:szCs w:val="22"/>
                <w:lang w:val="lv-LV"/>
              </w:rPr>
              <w:t xml:space="preserve">Cena </w:t>
            </w:r>
            <w:proofErr w:type="spellStart"/>
            <w:r w:rsidRPr="004B5DCC">
              <w:rPr>
                <w:b/>
                <w:sz w:val="22"/>
                <w:szCs w:val="22"/>
                <w:lang w:val="lv-LV"/>
              </w:rPr>
              <w:t>eur</w:t>
            </w:r>
            <w:proofErr w:type="spellEnd"/>
            <w:r w:rsidRPr="004B5DCC">
              <w:rPr>
                <w:b/>
                <w:sz w:val="22"/>
                <w:szCs w:val="22"/>
                <w:lang w:val="lv-LV"/>
              </w:rPr>
              <w:t>/ha, bez PVN</w:t>
            </w:r>
          </w:p>
        </w:tc>
      </w:tr>
      <w:tr w:rsidR="00224DC8" w:rsidRPr="004B5DCC" w14:paraId="6F33B94F" w14:textId="77777777" w:rsidTr="00116AF1">
        <w:trPr>
          <w:trHeight w:val="207"/>
          <w:jc w:val="center"/>
        </w:trPr>
        <w:tc>
          <w:tcPr>
            <w:tcW w:w="6624" w:type="dxa"/>
            <w:shd w:val="clear" w:color="auto" w:fill="auto"/>
            <w:vAlign w:val="center"/>
          </w:tcPr>
          <w:p w14:paraId="406221DE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  <w:lang w:val="lv-LV"/>
              </w:rPr>
            </w:pPr>
            <w:r w:rsidRPr="004B5DCC">
              <w:rPr>
                <w:lang w:val="lv-LV"/>
              </w:rPr>
              <w:t>Mehanizēta zālāja frēzēšana</w:t>
            </w:r>
          </w:p>
        </w:tc>
        <w:tc>
          <w:tcPr>
            <w:tcW w:w="2506" w:type="dxa"/>
            <w:vAlign w:val="center"/>
          </w:tcPr>
          <w:p w14:paraId="0FBA0A8F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24DC8" w:rsidRPr="004B5DCC" w14:paraId="6478C939" w14:textId="77777777" w:rsidTr="00116AF1">
        <w:trPr>
          <w:trHeight w:val="287"/>
          <w:jc w:val="center"/>
        </w:trPr>
        <w:tc>
          <w:tcPr>
            <w:tcW w:w="6624" w:type="dxa"/>
            <w:shd w:val="clear" w:color="auto" w:fill="auto"/>
            <w:vAlign w:val="center"/>
          </w:tcPr>
          <w:p w14:paraId="2E58EFBB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right"/>
              <w:rPr>
                <w:b/>
                <w:sz w:val="22"/>
                <w:szCs w:val="22"/>
                <w:lang w:val="lv-LV"/>
              </w:rPr>
            </w:pPr>
            <w:r w:rsidRPr="004B5DCC">
              <w:rPr>
                <w:b/>
                <w:sz w:val="22"/>
                <w:szCs w:val="22"/>
                <w:lang w:val="lv-LV"/>
              </w:rPr>
              <w:t>PVN 21% (EUR):</w:t>
            </w:r>
          </w:p>
        </w:tc>
        <w:tc>
          <w:tcPr>
            <w:tcW w:w="2506" w:type="dxa"/>
            <w:vAlign w:val="center"/>
          </w:tcPr>
          <w:p w14:paraId="24F19F4B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24DC8" w:rsidRPr="004B5DCC" w14:paraId="18FA3069" w14:textId="77777777" w:rsidTr="00116AF1">
        <w:trPr>
          <w:trHeight w:val="263"/>
          <w:jc w:val="center"/>
        </w:trPr>
        <w:tc>
          <w:tcPr>
            <w:tcW w:w="6624" w:type="dxa"/>
            <w:shd w:val="clear" w:color="auto" w:fill="auto"/>
            <w:vAlign w:val="center"/>
          </w:tcPr>
          <w:p w14:paraId="08CC8CC4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right"/>
              <w:rPr>
                <w:b/>
                <w:sz w:val="22"/>
                <w:szCs w:val="22"/>
                <w:lang w:val="lv-LV"/>
              </w:rPr>
            </w:pPr>
            <w:r w:rsidRPr="004B5DCC">
              <w:rPr>
                <w:b/>
                <w:sz w:val="22"/>
                <w:szCs w:val="22"/>
                <w:lang w:val="lv-LV"/>
              </w:rPr>
              <w:t>KOPĀ ar PVN (EUR):</w:t>
            </w:r>
          </w:p>
        </w:tc>
        <w:tc>
          <w:tcPr>
            <w:tcW w:w="2506" w:type="dxa"/>
            <w:vAlign w:val="center"/>
          </w:tcPr>
          <w:p w14:paraId="2A40F4C0" w14:textId="77777777" w:rsidR="00224DC8" w:rsidRPr="004B5DCC" w:rsidRDefault="00224DC8" w:rsidP="00116AF1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511FEAA2" w14:textId="77777777" w:rsidR="00224DC8" w:rsidRPr="004B5DCC" w:rsidRDefault="00224DC8" w:rsidP="00224DC8">
      <w:pPr>
        <w:spacing w:line="276" w:lineRule="auto"/>
        <w:rPr>
          <w:sz w:val="16"/>
          <w:szCs w:val="16"/>
          <w:lang w:val="lv-LV" w:eastAsia="lv-LV"/>
        </w:rPr>
      </w:pPr>
    </w:p>
    <w:p w14:paraId="5079356C" w14:textId="77777777" w:rsidR="00224DC8" w:rsidRPr="004B5DCC" w:rsidRDefault="00224DC8" w:rsidP="00224DC8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Vārds, Uzvārds</w:t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</w:p>
    <w:p w14:paraId="550351A4" w14:textId="77777777" w:rsidR="00224DC8" w:rsidRPr="004B5DCC" w:rsidRDefault="00224DC8" w:rsidP="00224DC8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Ieņemamais amats</w:t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</w:p>
    <w:p w14:paraId="7B5FDF82" w14:textId="77777777" w:rsidR="00224DC8" w:rsidRPr="004B5DCC" w:rsidRDefault="00224DC8" w:rsidP="00224DC8">
      <w:pPr>
        <w:spacing w:before="120" w:line="276" w:lineRule="auto"/>
        <w:rPr>
          <w:lang w:val="lv-LV" w:eastAsia="lv-LV"/>
        </w:rPr>
      </w:pPr>
    </w:p>
    <w:p w14:paraId="280E83C0" w14:textId="77777777" w:rsidR="00224DC8" w:rsidRPr="004B5DCC" w:rsidRDefault="00224DC8" w:rsidP="00224DC8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Paraksts</w:t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  <w:r w:rsidRPr="004B5DCC">
        <w:rPr>
          <w:lang w:val="lv-LV" w:eastAsia="lv-LV"/>
        </w:rPr>
        <w:tab/>
      </w:r>
    </w:p>
    <w:p w14:paraId="4FE12A9A" w14:textId="77777777" w:rsidR="00224DC8" w:rsidRPr="0099122B" w:rsidRDefault="00224DC8" w:rsidP="00224DC8">
      <w:pPr>
        <w:spacing w:before="120" w:line="276" w:lineRule="auto"/>
        <w:rPr>
          <w:lang w:val="lv-LV" w:eastAsia="lv-LV"/>
        </w:rPr>
      </w:pPr>
      <w:r w:rsidRPr="004B5DCC">
        <w:rPr>
          <w:lang w:val="lv-LV" w:eastAsia="lv-LV"/>
        </w:rPr>
        <w:t>Datums</w:t>
      </w:r>
      <w:r w:rsidRPr="0099122B">
        <w:rPr>
          <w:lang w:val="lv-LV" w:eastAsia="lv-LV"/>
        </w:rPr>
        <w:tab/>
      </w:r>
      <w:r w:rsidRPr="0099122B">
        <w:rPr>
          <w:lang w:val="lv-LV" w:eastAsia="lv-LV"/>
        </w:rPr>
        <w:tab/>
      </w:r>
      <w:r w:rsidRPr="0099122B">
        <w:rPr>
          <w:lang w:val="lv-LV" w:eastAsia="lv-LV"/>
        </w:rPr>
        <w:tab/>
      </w:r>
    </w:p>
    <w:p w14:paraId="0C2C2539" w14:textId="77777777" w:rsidR="00224DC8" w:rsidRPr="0099122B" w:rsidRDefault="00224DC8" w:rsidP="00224DC8">
      <w:pPr>
        <w:spacing w:line="276" w:lineRule="auto"/>
        <w:jc w:val="both"/>
        <w:rPr>
          <w:lang w:val="lv-LV"/>
        </w:rPr>
      </w:pPr>
    </w:p>
    <w:p w14:paraId="149CB5EE" w14:textId="77777777" w:rsidR="00224DC8" w:rsidRPr="0099122B" w:rsidRDefault="00224DC8" w:rsidP="00224DC8">
      <w:pPr>
        <w:rPr>
          <w:lang w:val="lv-LV"/>
        </w:rPr>
      </w:pPr>
    </w:p>
    <w:p w14:paraId="5AFC241B" w14:textId="77777777" w:rsidR="00F53A9D" w:rsidRDefault="00F53A9D">
      <w:bookmarkStart w:id="0" w:name="_GoBack"/>
      <w:bookmarkEnd w:id="0"/>
    </w:p>
    <w:sectPr w:rsidR="00F53A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C8"/>
    <w:rsid w:val="00224DC8"/>
    <w:rsid w:val="00F5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2C21"/>
  <w15:chartTrackingRefBased/>
  <w15:docId w15:val="{CAEB0263-CEF1-4D13-8A36-C99870C9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24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rsid w:val="00224DC8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uiPriority w:val="99"/>
    <w:locked/>
    <w:rsid w:val="00224DC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Syle 1,PPS_Bullet,Normal bullet 2,Bullet list,List Paragraph1,Saistīto dokumentu saraksts,Numurets"/>
    <w:basedOn w:val="Normal"/>
    <w:link w:val="ListParagraphChar"/>
    <w:uiPriority w:val="34"/>
    <w:qFormat/>
    <w:rsid w:val="00224DC8"/>
    <w:pPr>
      <w:ind w:left="720"/>
    </w:pPr>
    <w:rPr>
      <w:lang w:val="x-none"/>
    </w:rPr>
  </w:style>
  <w:style w:type="character" w:customStyle="1" w:styleId="ListParagraphChar">
    <w:name w:val="List Paragraph Char"/>
    <w:aliases w:val="Syle 1 Char,PPS_Bullet Char,Normal bullet 2 Char,Bullet list Char,List Paragraph1 Char,Saistīto dokumentu saraksts Char,Numurets Char"/>
    <w:link w:val="ListParagraph"/>
    <w:uiPriority w:val="34"/>
    <w:locked/>
    <w:rsid w:val="00224DC8"/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05B8DBBC66246B0F23DE4FB36BCF5" ma:contentTypeVersion="14" ma:contentTypeDescription="Create a new document." ma:contentTypeScope="" ma:versionID="e392919dd00e266cdea0926dc63f7569">
  <xsd:schema xmlns:xsd="http://www.w3.org/2001/XMLSchema" xmlns:xs="http://www.w3.org/2001/XMLSchema" xmlns:p="http://schemas.microsoft.com/office/2006/metadata/properties" xmlns:ns2="a0999877-bd95-4f8f-be41-ede8b7af2e63" xmlns:ns3="f8e55726-67d4-4328-bad5-5ea71879f3af" targetNamespace="http://schemas.microsoft.com/office/2006/metadata/properties" ma:root="true" ma:fieldsID="0609238db246cf31c766174b08fcb45c" ns2:_="" ns3:_="">
    <xsd:import namespace="a0999877-bd95-4f8f-be41-ede8b7af2e63"/>
    <xsd:import namespace="f8e55726-67d4-4328-bad5-5ea71879f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99877-bd95-4f8f-be41-ede8b7af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401e77-0a36-4787-be07-4ce7679a9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5726-67d4-4328-bad5-5ea71879f3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ab4a67-a267-4b10-936f-0d9519577949}" ma:internalName="TaxCatchAll" ma:showField="CatchAllData" ma:web="f8e55726-67d4-4328-bad5-5ea71879f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55726-67d4-4328-bad5-5ea71879f3af"/>
    <lcf76f155ced4ddcb4097134ff3c332f xmlns="a0999877-bd95-4f8f-be41-ede8b7af2e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457BFE-8832-4AF3-91C3-F6B77A5E7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99877-bd95-4f8f-be41-ede8b7af2e63"/>
    <ds:schemaRef ds:uri="f8e55726-67d4-4328-bad5-5ea71879f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F91553-964C-4DF4-96A4-ED67BADD1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5C9FF-2A4C-4B7D-A26A-D745D6E5FAF3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a0999877-bd95-4f8f-be41-ede8b7af2e63"/>
    <ds:schemaRef ds:uri="http://schemas.microsoft.com/office/2006/metadata/properties"/>
    <ds:schemaRef ds:uri="http://purl.org/dc/dcmitype/"/>
    <ds:schemaRef ds:uri="http://schemas.microsoft.com/office/infopath/2007/PartnerControls"/>
    <ds:schemaRef ds:uri="f8e55726-67d4-4328-bad5-5ea71879f3af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</dc:creator>
  <cp:keywords/>
  <dc:description/>
  <cp:lastModifiedBy>Zane</cp:lastModifiedBy>
  <cp:revision>1</cp:revision>
  <dcterms:created xsi:type="dcterms:W3CDTF">2026-09-01T11:34:00Z</dcterms:created>
  <dcterms:modified xsi:type="dcterms:W3CDTF">2026-09-01T11:35:00Z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0x0101003F305B8DBBC66246B0F23DE4FB36BCF5</vt:lpwstr>
  </property>
</Properties>
</file>